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ADB" w:rsidRPr="009B09C3" w:rsidRDefault="00657ADB" w:rsidP="00DF3811">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Пояснительная записка </w:t>
      </w:r>
    </w:p>
    <w:p w:rsidR="00657ADB" w:rsidRPr="009B09C3" w:rsidRDefault="00657ADB" w:rsidP="00DF3811">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к проекту решения Совета депутатов Усть-Абаканского района </w:t>
      </w:r>
    </w:p>
    <w:p w:rsidR="00657ADB" w:rsidRPr="009B09C3" w:rsidRDefault="00657ADB" w:rsidP="001F238D">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Республики Хакасия </w:t>
      </w:r>
      <w:r w:rsidR="001F238D">
        <w:rPr>
          <w:rFonts w:ascii="Times New Roman" w:hAnsi="Times New Roman" w:cs="Times New Roman"/>
          <w:sz w:val="26"/>
          <w:szCs w:val="26"/>
        </w:rPr>
        <w:t>«</w:t>
      </w:r>
      <w:r w:rsidR="008C112D" w:rsidRPr="008C112D">
        <w:rPr>
          <w:rFonts w:ascii="Times New Roman" w:hAnsi="Times New Roman" w:cs="Times New Roman"/>
          <w:sz w:val="26"/>
          <w:szCs w:val="26"/>
        </w:rPr>
        <w:t xml:space="preserve">О внесении изменений в Решение Совета депутатов Усть-Абаканского района Республики Хакасия от </w:t>
      </w:r>
      <w:r w:rsidR="00156E3B">
        <w:rPr>
          <w:rFonts w:ascii="Times New Roman" w:hAnsi="Times New Roman" w:cs="Times New Roman"/>
          <w:sz w:val="26"/>
          <w:szCs w:val="26"/>
        </w:rPr>
        <w:t>15.06</w:t>
      </w:r>
      <w:r w:rsidR="000D66E8">
        <w:rPr>
          <w:rFonts w:ascii="Times New Roman" w:hAnsi="Times New Roman" w:cs="Times New Roman"/>
          <w:sz w:val="26"/>
          <w:szCs w:val="26"/>
        </w:rPr>
        <w:t>.201</w:t>
      </w:r>
      <w:r w:rsidR="00D322A3">
        <w:rPr>
          <w:rFonts w:ascii="Times New Roman" w:hAnsi="Times New Roman" w:cs="Times New Roman"/>
          <w:sz w:val="26"/>
          <w:szCs w:val="26"/>
        </w:rPr>
        <w:t xml:space="preserve">7 </w:t>
      </w:r>
      <w:r w:rsidR="000D66E8" w:rsidRPr="008F4916">
        <w:rPr>
          <w:rFonts w:ascii="Times New Roman" w:hAnsi="Times New Roman" w:cs="Times New Roman"/>
          <w:sz w:val="26"/>
          <w:szCs w:val="26"/>
        </w:rPr>
        <w:t xml:space="preserve">г. № </w:t>
      </w:r>
      <w:r w:rsidR="00B12EC9">
        <w:rPr>
          <w:rFonts w:ascii="Times New Roman" w:hAnsi="Times New Roman" w:cs="Times New Roman"/>
          <w:sz w:val="26"/>
          <w:szCs w:val="26"/>
        </w:rPr>
        <w:t>75</w:t>
      </w:r>
      <w:r w:rsidR="000D66E8" w:rsidRPr="008F4916">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«Об утверждении Генерального плана и Правил землепользования и застройки </w:t>
      </w:r>
      <w:r w:rsidR="00156E3B">
        <w:rPr>
          <w:rFonts w:ascii="Times New Roman" w:hAnsi="Times New Roman" w:cs="Times New Roman"/>
          <w:sz w:val="26"/>
          <w:szCs w:val="26"/>
        </w:rPr>
        <w:t>Расцветовского</w:t>
      </w:r>
      <w:r w:rsidR="00D322A3">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сельсовета </w:t>
      </w:r>
      <w:r w:rsidR="00F14742">
        <w:rPr>
          <w:rFonts w:ascii="Times New Roman" w:hAnsi="Times New Roman" w:cs="Times New Roman"/>
          <w:sz w:val="26"/>
          <w:szCs w:val="26"/>
        </w:rPr>
        <w:t xml:space="preserve">Усть-Абаканского района </w:t>
      </w:r>
      <w:r w:rsidR="008C112D" w:rsidRPr="008C112D">
        <w:rPr>
          <w:rFonts w:ascii="Times New Roman" w:hAnsi="Times New Roman" w:cs="Times New Roman"/>
          <w:sz w:val="26"/>
          <w:szCs w:val="26"/>
        </w:rPr>
        <w:t>Республики Хакасия</w:t>
      </w:r>
      <w:r w:rsidR="00F61B35">
        <w:rPr>
          <w:rFonts w:ascii="Times New Roman" w:hAnsi="Times New Roman" w:cs="Times New Roman"/>
          <w:sz w:val="26"/>
          <w:szCs w:val="26"/>
        </w:rPr>
        <w:t>»</w:t>
      </w:r>
    </w:p>
    <w:p w:rsidR="008F48FF" w:rsidRDefault="008F48FF" w:rsidP="00DF3811">
      <w:pPr>
        <w:spacing w:after="0" w:line="240" w:lineRule="auto"/>
        <w:jc w:val="center"/>
        <w:rPr>
          <w:rFonts w:ascii="Times New Roman" w:hAnsi="Times New Roman" w:cs="Times New Roman"/>
          <w:sz w:val="26"/>
          <w:szCs w:val="26"/>
          <w:highlight w:val="yellow"/>
        </w:rPr>
      </w:pPr>
    </w:p>
    <w:p w:rsidR="00983FD2" w:rsidRDefault="008C112D" w:rsidP="00983FD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0</w:t>
      </w:r>
      <w:r w:rsidR="00EC7C42">
        <w:rPr>
          <w:rFonts w:ascii="Times New Roman" w:hAnsi="Times New Roman" w:cs="Times New Roman"/>
          <w:sz w:val="26"/>
          <w:szCs w:val="26"/>
        </w:rPr>
        <w:t>7</w:t>
      </w:r>
      <w:r>
        <w:rPr>
          <w:rFonts w:ascii="Times New Roman" w:hAnsi="Times New Roman" w:cs="Times New Roman"/>
          <w:sz w:val="26"/>
          <w:szCs w:val="26"/>
        </w:rPr>
        <w:t>.</w:t>
      </w:r>
      <w:r w:rsidR="00D322A3">
        <w:rPr>
          <w:rFonts w:ascii="Times New Roman" w:hAnsi="Times New Roman" w:cs="Times New Roman"/>
          <w:sz w:val="26"/>
          <w:szCs w:val="26"/>
        </w:rPr>
        <w:t>11</w:t>
      </w:r>
      <w:r w:rsidR="00983FD2">
        <w:rPr>
          <w:rFonts w:ascii="Times New Roman" w:hAnsi="Times New Roman" w:cs="Times New Roman"/>
          <w:sz w:val="26"/>
          <w:szCs w:val="26"/>
        </w:rPr>
        <w:t>.202</w:t>
      </w:r>
      <w:r w:rsidR="00D322A3">
        <w:rPr>
          <w:rFonts w:ascii="Times New Roman" w:hAnsi="Times New Roman" w:cs="Times New Roman"/>
          <w:sz w:val="26"/>
          <w:szCs w:val="26"/>
        </w:rPr>
        <w:t>2</w:t>
      </w:r>
      <w:r w:rsidR="00983FD2">
        <w:rPr>
          <w:rFonts w:ascii="Times New Roman" w:hAnsi="Times New Roman" w:cs="Times New Roman"/>
          <w:sz w:val="26"/>
          <w:szCs w:val="26"/>
        </w:rPr>
        <w:t xml:space="preserve">                                                                                                  </w:t>
      </w:r>
      <w:proofErr w:type="spellStart"/>
      <w:r w:rsidR="00983FD2">
        <w:rPr>
          <w:rFonts w:ascii="Times New Roman" w:hAnsi="Times New Roman" w:cs="Times New Roman"/>
          <w:sz w:val="26"/>
          <w:szCs w:val="26"/>
        </w:rPr>
        <w:t>рп</w:t>
      </w:r>
      <w:proofErr w:type="spellEnd"/>
      <w:r w:rsidR="00983FD2">
        <w:rPr>
          <w:rFonts w:ascii="Times New Roman" w:hAnsi="Times New Roman" w:cs="Times New Roman"/>
          <w:sz w:val="26"/>
          <w:szCs w:val="26"/>
        </w:rPr>
        <w:t>. Усть-Абакан</w:t>
      </w:r>
    </w:p>
    <w:p w:rsidR="00983FD2" w:rsidRDefault="00983FD2" w:rsidP="00254206">
      <w:pPr>
        <w:spacing w:after="0" w:line="240" w:lineRule="auto"/>
        <w:ind w:firstLine="709"/>
        <w:jc w:val="both"/>
        <w:rPr>
          <w:rFonts w:ascii="Times New Roman" w:hAnsi="Times New Roman" w:cs="Times New Roman"/>
          <w:sz w:val="26"/>
          <w:szCs w:val="26"/>
        </w:rPr>
      </w:pPr>
    </w:p>
    <w:p w:rsidR="002403A7" w:rsidRDefault="002403A7" w:rsidP="0025420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Настоящий проект решения </w:t>
      </w:r>
      <w:r w:rsidR="007F0B51">
        <w:rPr>
          <w:rFonts w:ascii="Times New Roman" w:hAnsi="Times New Roman" w:cs="Times New Roman"/>
          <w:sz w:val="26"/>
          <w:szCs w:val="26"/>
        </w:rPr>
        <w:t>«</w:t>
      </w:r>
      <w:r w:rsidR="008C112D" w:rsidRPr="008C112D">
        <w:rPr>
          <w:rFonts w:ascii="Times New Roman" w:hAnsi="Times New Roman" w:cs="Times New Roman"/>
          <w:sz w:val="26"/>
          <w:szCs w:val="26"/>
        </w:rPr>
        <w:t xml:space="preserve">О внесении изменений в Решение Совета депутатов Усть-Абаканского района Республики Хакасия от </w:t>
      </w:r>
      <w:r w:rsidR="00D322A3">
        <w:rPr>
          <w:rFonts w:ascii="Times New Roman" w:hAnsi="Times New Roman" w:cs="Times New Roman"/>
          <w:sz w:val="26"/>
          <w:szCs w:val="26"/>
        </w:rPr>
        <w:t>1</w:t>
      </w:r>
      <w:r w:rsidR="00156E3B">
        <w:rPr>
          <w:rFonts w:ascii="Times New Roman" w:hAnsi="Times New Roman" w:cs="Times New Roman"/>
          <w:sz w:val="26"/>
          <w:szCs w:val="26"/>
        </w:rPr>
        <w:t>5</w:t>
      </w:r>
      <w:r w:rsidR="00D322A3">
        <w:rPr>
          <w:rFonts w:ascii="Times New Roman" w:hAnsi="Times New Roman" w:cs="Times New Roman"/>
          <w:sz w:val="26"/>
          <w:szCs w:val="26"/>
        </w:rPr>
        <w:t>.0</w:t>
      </w:r>
      <w:r w:rsidR="00156E3B">
        <w:rPr>
          <w:rFonts w:ascii="Times New Roman" w:hAnsi="Times New Roman" w:cs="Times New Roman"/>
          <w:sz w:val="26"/>
          <w:szCs w:val="26"/>
        </w:rPr>
        <w:t>6</w:t>
      </w:r>
      <w:r w:rsidR="00D322A3">
        <w:rPr>
          <w:rFonts w:ascii="Times New Roman" w:hAnsi="Times New Roman" w:cs="Times New Roman"/>
          <w:sz w:val="26"/>
          <w:szCs w:val="26"/>
        </w:rPr>
        <w:t>.2017</w:t>
      </w:r>
      <w:r w:rsidR="000D66E8" w:rsidRPr="008F4916">
        <w:rPr>
          <w:rFonts w:ascii="Times New Roman" w:hAnsi="Times New Roman" w:cs="Times New Roman"/>
          <w:sz w:val="26"/>
          <w:szCs w:val="26"/>
        </w:rPr>
        <w:t xml:space="preserve">г. № </w:t>
      </w:r>
      <w:r w:rsidR="00156E3B">
        <w:rPr>
          <w:rFonts w:ascii="Times New Roman" w:hAnsi="Times New Roman" w:cs="Times New Roman"/>
          <w:sz w:val="26"/>
          <w:szCs w:val="26"/>
        </w:rPr>
        <w:t>75</w:t>
      </w:r>
      <w:r w:rsidR="000D66E8" w:rsidRPr="008F4916">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«Об утверждении Генерального плана и Правил землепользования и застройки </w:t>
      </w:r>
      <w:r w:rsidR="00B12EC9">
        <w:rPr>
          <w:rFonts w:ascii="Times New Roman" w:hAnsi="Times New Roman" w:cs="Times New Roman"/>
          <w:sz w:val="26"/>
          <w:szCs w:val="26"/>
        </w:rPr>
        <w:t>Расцветовского</w:t>
      </w:r>
      <w:r w:rsidR="000D66E8" w:rsidRPr="008C112D">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сельсовета </w:t>
      </w:r>
      <w:r w:rsidR="00F14742">
        <w:rPr>
          <w:rFonts w:ascii="Times New Roman" w:hAnsi="Times New Roman" w:cs="Times New Roman"/>
          <w:sz w:val="26"/>
          <w:szCs w:val="26"/>
        </w:rPr>
        <w:t xml:space="preserve">Усть-Абаканского района </w:t>
      </w:r>
      <w:r w:rsidR="008C112D" w:rsidRPr="008C112D">
        <w:rPr>
          <w:rFonts w:ascii="Times New Roman" w:hAnsi="Times New Roman" w:cs="Times New Roman"/>
          <w:sz w:val="26"/>
          <w:szCs w:val="26"/>
        </w:rPr>
        <w:t>Республики Хакасия</w:t>
      </w:r>
      <w:r w:rsidR="007F0B51">
        <w:rPr>
          <w:rFonts w:ascii="Times New Roman" w:hAnsi="Times New Roman" w:cs="Times New Roman"/>
          <w:sz w:val="26"/>
          <w:szCs w:val="26"/>
        </w:rPr>
        <w:t xml:space="preserve">» (далее – проект решения) </w:t>
      </w:r>
      <w:r>
        <w:rPr>
          <w:rFonts w:ascii="Times New Roman" w:hAnsi="Times New Roman" w:cs="Times New Roman"/>
          <w:sz w:val="26"/>
          <w:szCs w:val="26"/>
        </w:rPr>
        <w:t>разработан с целью реализации органом местного самоуправления полномочий, закрепленных стать</w:t>
      </w:r>
      <w:r w:rsidR="008C112D">
        <w:rPr>
          <w:rFonts w:ascii="Times New Roman" w:hAnsi="Times New Roman" w:cs="Times New Roman"/>
          <w:sz w:val="26"/>
          <w:szCs w:val="26"/>
        </w:rPr>
        <w:t>ями</w:t>
      </w:r>
      <w:r w:rsidR="000436F9">
        <w:rPr>
          <w:rFonts w:ascii="Times New Roman" w:hAnsi="Times New Roman" w:cs="Times New Roman"/>
          <w:sz w:val="26"/>
          <w:szCs w:val="26"/>
        </w:rPr>
        <w:t xml:space="preserve"> </w:t>
      </w:r>
      <w:r>
        <w:rPr>
          <w:rFonts w:ascii="Times New Roman" w:hAnsi="Times New Roman" w:cs="Times New Roman"/>
          <w:sz w:val="26"/>
          <w:szCs w:val="26"/>
        </w:rPr>
        <w:t>1</w:t>
      </w:r>
      <w:r w:rsidR="008C112D">
        <w:rPr>
          <w:rFonts w:ascii="Times New Roman" w:hAnsi="Times New Roman" w:cs="Times New Roman"/>
          <w:sz w:val="26"/>
          <w:szCs w:val="26"/>
        </w:rPr>
        <w:t>4</w:t>
      </w:r>
      <w:r>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Правомочность правового регулирования отношений, изложенных в проекте решения, определена пунктом 20 статьи 14, а также частью 2 статьи 46 Федерального закона от 06.10.2003 № 131-ФЗ «Об общих принципах организации местного самоуправления в Российской Федерации». </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w:t>
      </w:r>
      <w:r w:rsidR="00D86FD1">
        <w:rPr>
          <w:rFonts w:ascii="Times New Roman" w:hAnsi="Times New Roman" w:cs="Times New Roman"/>
          <w:sz w:val="26"/>
          <w:szCs w:val="26"/>
        </w:rPr>
        <w:t>Расцветовского</w:t>
      </w:r>
      <w:r w:rsidRPr="00256533">
        <w:rPr>
          <w:rFonts w:ascii="Times New Roman" w:hAnsi="Times New Roman" w:cs="Times New Roman"/>
          <w:sz w:val="26"/>
          <w:szCs w:val="26"/>
        </w:rPr>
        <w:t xml:space="preserve"> сельсовета Усть-Абаканского района.</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В соответствии со статьей 23 Устава муниципального образования </w:t>
      </w:r>
      <w:r w:rsidRPr="00256533">
        <w:rPr>
          <w:rFonts w:ascii="Times New Roman" w:hAnsi="Times New Roman" w:cs="Times New Roman"/>
          <w:sz w:val="26"/>
          <w:szCs w:val="26"/>
        </w:rPr>
        <w:br/>
        <w:t>Усть-Абаканский район,  частью 1 статьи 32, части 1 статьи 33 Градостроительного кодекса Российской Федерации</w:t>
      </w:r>
      <w:r>
        <w:rPr>
          <w:rFonts w:ascii="Times New Roman" w:hAnsi="Times New Roman" w:cs="Times New Roman"/>
          <w:sz w:val="26"/>
          <w:szCs w:val="26"/>
        </w:rPr>
        <w:t xml:space="preserve"> (далее - </w:t>
      </w:r>
      <w:proofErr w:type="spellStart"/>
      <w:r>
        <w:rPr>
          <w:rFonts w:ascii="Times New Roman" w:hAnsi="Times New Roman" w:cs="Times New Roman"/>
          <w:sz w:val="26"/>
          <w:szCs w:val="26"/>
        </w:rPr>
        <w:t>ГрК</w:t>
      </w:r>
      <w:proofErr w:type="spellEnd"/>
      <w:r>
        <w:rPr>
          <w:rFonts w:ascii="Times New Roman" w:hAnsi="Times New Roman" w:cs="Times New Roman"/>
          <w:sz w:val="26"/>
          <w:szCs w:val="26"/>
        </w:rPr>
        <w:t xml:space="preserve"> РФ)</w:t>
      </w:r>
      <w:r w:rsidRPr="00256533">
        <w:rPr>
          <w:rFonts w:ascii="Times New Roman" w:hAnsi="Times New Roman" w:cs="Times New Roman"/>
          <w:sz w:val="26"/>
          <w:szCs w:val="26"/>
        </w:rPr>
        <w:t xml:space="preserve"> правила землепользования и застройки, а также вносимые в данные документы изменения утверждаются представительным органом местного самоуправления. В соответствии со статьей 14 Федерального закона от 06.10.2003 № 131-ФЗ «Об общих принципах организации местного самоуправления в Российской Фед</w:t>
      </w:r>
      <w:bookmarkStart w:id="0" w:name="_GoBack"/>
      <w:bookmarkEnd w:id="0"/>
      <w:r w:rsidRPr="00256533">
        <w:rPr>
          <w:rFonts w:ascii="Times New Roman" w:hAnsi="Times New Roman" w:cs="Times New Roman"/>
          <w:sz w:val="26"/>
          <w:szCs w:val="26"/>
        </w:rPr>
        <w:t>ерации» указанные вопросы входят в полномочия органов местного самоуправления муниципальных районов в связи с чем, Проект направляется для утверждения в Совет депутатов Усть-Абаканского района.</w:t>
      </w:r>
    </w:p>
    <w:p w:rsidR="00EC7C42" w:rsidRDefault="00EC7C42" w:rsidP="0025420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пунктом </w:t>
      </w:r>
      <w:r w:rsidR="00CB4A34">
        <w:rPr>
          <w:rFonts w:ascii="Times New Roman" w:hAnsi="Times New Roman" w:cs="Times New Roman"/>
          <w:sz w:val="26"/>
          <w:szCs w:val="26"/>
        </w:rPr>
        <w:t>3</w:t>
      </w:r>
      <w:r w:rsidR="007F5318">
        <w:rPr>
          <w:rFonts w:ascii="Times New Roman" w:hAnsi="Times New Roman" w:cs="Times New Roman"/>
          <w:sz w:val="26"/>
          <w:szCs w:val="26"/>
        </w:rPr>
        <w:t>.</w:t>
      </w:r>
      <w:r w:rsidR="00CB4A34">
        <w:rPr>
          <w:rFonts w:ascii="Times New Roman" w:hAnsi="Times New Roman" w:cs="Times New Roman"/>
          <w:sz w:val="26"/>
          <w:szCs w:val="26"/>
        </w:rPr>
        <w:t>3</w:t>
      </w:r>
      <w:r>
        <w:rPr>
          <w:rFonts w:ascii="Times New Roman" w:hAnsi="Times New Roman" w:cs="Times New Roman"/>
          <w:sz w:val="26"/>
          <w:szCs w:val="26"/>
        </w:rPr>
        <w:t xml:space="preserve"> статьи </w:t>
      </w:r>
      <w:r w:rsidR="00CB4A34">
        <w:rPr>
          <w:rFonts w:ascii="Times New Roman" w:hAnsi="Times New Roman" w:cs="Times New Roman"/>
          <w:sz w:val="26"/>
          <w:szCs w:val="26"/>
        </w:rPr>
        <w:t>33</w:t>
      </w:r>
      <w:r>
        <w:rPr>
          <w:rFonts w:ascii="Times New Roman" w:hAnsi="Times New Roman" w:cs="Times New Roman"/>
          <w:sz w:val="26"/>
          <w:szCs w:val="26"/>
        </w:rPr>
        <w:t xml:space="preserve"> </w:t>
      </w:r>
      <w:proofErr w:type="spellStart"/>
      <w:r w:rsidR="00256533">
        <w:rPr>
          <w:rFonts w:ascii="Times New Roman" w:hAnsi="Times New Roman" w:cs="Times New Roman"/>
          <w:sz w:val="26"/>
          <w:szCs w:val="26"/>
        </w:rPr>
        <w:t>ГрК</w:t>
      </w:r>
      <w:proofErr w:type="spellEnd"/>
      <w:r w:rsidR="00256533">
        <w:rPr>
          <w:rFonts w:ascii="Times New Roman" w:hAnsi="Times New Roman" w:cs="Times New Roman"/>
          <w:sz w:val="26"/>
          <w:szCs w:val="26"/>
        </w:rPr>
        <w:t xml:space="preserve"> РФ</w:t>
      </w:r>
      <w:r>
        <w:rPr>
          <w:rFonts w:ascii="Times New Roman" w:hAnsi="Times New Roman" w:cs="Times New Roman"/>
          <w:sz w:val="26"/>
          <w:szCs w:val="26"/>
        </w:rPr>
        <w:t xml:space="preserve">, </w:t>
      </w:r>
      <w:r w:rsidR="00CB4A34">
        <w:rPr>
          <w:rFonts w:ascii="Times New Roman" w:hAnsi="Times New Roman" w:cs="Times New Roman"/>
          <w:sz w:val="26"/>
          <w:szCs w:val="26"/>
        </w:rPr>
        <w:t>в</w:t>
      </w:r>
      <w:r w:rsidR="00CB4A34" w:rsidRPr="00CB4A34">
        <w:rPr>
          <w:rFonts w:ascii="Times New Roman" w:hAnsi="Times New Roman" w:cs="Times New Roman"/>
          <w:sz w:val="26"/>
          <w:szCs w:val="26"/>
        </w:rPr>
        <w:t xml:space="preserve"> целях внесения изменений в правила землепользования и застройки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w:t>
      </w:r>
      <w:r w:rsidR="001A058B">
        <w:rPr>
          <w:rFonts w:ascii="Times New Roman" w:hAnsi="Times New Roman" w:cs="Times New Roman"/>
          <w:sz w:val="26"/>
          <w:szCs w:val="26"/>
        </w:rPr>
        <w:t>,</w:t>
      </w:r>
      <w:r w:rsidR="00CB4A34" w:rsidRPr="00CB4A34">
        <w:rPr>
          <w:rFonts w:ascii="Times New Roman" w:hAnsi="Times New Roman" w:cs="Times New Roman"/>
          <w:sz w:val="26"/>
          <w:szCs w:val="26"/>
        </w:rPr>
        <w:t xml:space="preserve"> не требу</w:t>
      </w:r>
      <w:r w:rsidR="001A058B">
        <w:rPr>
          <w:rFonts w:ascii="Times New Roman" w:hAnsi="Times New Roman" w:cs="Times New Roman"/>
          <w:sz w:val="26"/>
          <w:szCs w:val="26"/>
        </w:rPr>
        <w:t>е</w:t>
      </w:r>
      <w:r w:rsidR="00CB4A34" w:rsidRPr="00CB4A34">
        <w:rPr>
          <w:rFonts w:ascii="Times New Roman" w:hAnsi="Times New Roman" w:cs="Times New Roman"/>
          <w:sz w:val="26"/>
          <w:szCs w:val="26"/>
        </w:rPr>
        <w:t>тся.</w:t>
      </w:r>
    </w:p>
    <w:p w:rsidR="00BE75FC" w:rsidRPr="00BE75FC" w:rsidRDefault="00BE75FC" w:rsidP="00BE75FC">
      <w:pPr>
        <w:spacing w:after="0" w:line="240" w:lineRule="auto"/>
        <w:ind w:firstLine="709"/>
        <w:jc w:val="both"/>
        <w:rPr>
          <w:rFonts w:ascii="Times New Roman" w:hAnsi="Times New Roman" w:cs="Times New Roman"/>
          <w:sz w:val="26"/>
          <w:szCs w:val="26"/>
        </w:rPr>
      </w:pPr>
      <w:r w:rsidRPr="00BE75FC">
        <w:rPr>
          <w:rFonts w:ascii="Times New Roman" w:hAnsi="Times New Roman" w:cs="Times New Roman"/>
          <w:sz w:val="26"/>
          <w:szCs w:val="26"/>
        </w:rPr>
        <w:t xml:space="preserve">Проектом предусмотрено внесение изменений в статью </w:t>
      </w:r>
      <w:r>
        <w:rPr>
          <w:rFonts w:ascii="Times New Roman" w:hAnsi="Times New Roman" w:cs="Times New Roman"/>
          <w:sz w:val="26"/>
          <w:szCs w:val="26"/>
        </w:rPr>
        <w:t>3</w:t>
      </w:r>
      <w:r w:rsidRPr="00BE75FC">
        <w:rPr>
          <w:rFonts w:ascii="Times New Roman" w:hAnsi="Times New Roman" w:cs="Times New Roman"/>
          <w:sz w:val="26"/>
          <w:szCs w:val="26"/>
        </w:rPr>
        <w:t xml:space="preserve">1 текстовой части Правил землепользования и застройки </w:t>
      </w:r>
      <w:r>
        <w:rPr>
          <w:rFonts w:ascii="Times New Roman" w:hAnsi="Times New Roman" w:cs="Times New Roman"/>
          <w:sz w:val="26"/>
          <w:szCs w:val="26"/>
        </w:rPr>
        <w:t>Расцветовского</w:t>
      </w:r>
      <w:r w:rsidRPr="00BE75FC">
        <w:rPr>
          <w:rFonts w:ascii="Times New Roman" w:hAnsi="Times New Roman" w:cs="Times New Roman"/>
          <w:sz w:val="26"/>
          <w:szCs w:val="26"/>
        </w:rPr>
        <w:t xml:space="preserve"> сельсовета в части </w:t>
      </w:r>
      <w:r w:rsidR="00EB31FE" w:rsidRPr="00EB31FE">
        <w:rPr>
          <w:rFonts w:ascii="Times New Roman" w:eastAsia="Times New Roman" w:hAnsi="Times New Roman" w:cs="Times New Roman"/>
          <w:sz w:val="26"/>
          <w:szCs w:val="26"/>
          <w:lang w:eastAsia="ru-RU"/>
        </w:rPr>
        <w:t>дополнения территориальной зоны «РО – зона объектов прогулок и отдыха» основным видом разрешенного использования (ко</w:t>
      </w:r>
      <w:r>
        <w:rPr>
          <w:rFonts w:ascii="Times New Roman" w:eastAsia="Times New Roman" w:hAnsi="Times New Roman" w:cs="Times New Roman"/>
          <w:sz w:val="26"/>
          <w:szCs w:val="26"/>
          <w:lang w:eastAsia="ru-RU"/>
        </w:rPr>
        <w:t>д 3.2.3) «</w:t>
      </w:r>
      <w:r w:rsidR="001713D8">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казание услуг связи», </w:t>
      </w:r>
      <w:r w:rsidRPr="00BE75FC">
        <w:rPr>
          <w:rFonts w:ascii="Times New Roman" w:hAnsi="Times New Roman" w:cs="Times New Roman"/>
          <w:sz w:val="26"/>
          <w:szCs w:val="26"/>
        </w:rPr>
        <w:t>котор</w:t>
      </w:r>
      <w:r w:rsidR="00920D39">
        <w:rPr>
          <w:rFonts w:ascii="Times New Roman" w:hAnsi="Times New Roman" w:cs="Times New Roman"/>
          <w:sz w:val="26"/>
          <w:szCs w:val="26"/>
        </w:rPr>
        <w:t>ый</w:t>
      </w:r>
      <w:r w:rsidRPr="00BE75FC">
        <w:rPr>
          <w:rFonts w:ascii="Times New Roman" w:hAnsi="Times New Roman" w:cs="Times New Roman"/>
          <w:sz w:val="26"/>
          <w:szCs w:val="26"/>
        </w:rPr>
        <w:t xml:space="preserve"> предусматривает размещение зданий, предназначенных для размещения </w:t>
      </w:r>
      <w:r w:rsidRPr="00BE75FC">
        <w:rPr>
          <w:rFonts w:ascii="Times New Roman" w:hAnsi="Times New Roman" w:cs="Times New Roman"/>
          <w:sz w:val="26"/>
          <w:szCs w:val="26"/>
        </w:rPr>
        <w:lastRenderedPageBreak/>
        <w:t xml:space="preserve">пунктов оказания услуг почтовой, телеграфной, междугородней и международной телефонной связи. </w:t>
      </w:r>
    </w:p>
    <w:p w:rsidR="004A0A3F" w:rsidRDefault="004A0A3F"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w:t>
      </w:r>
      <w:r w:rsidR="001F769C">
        <w:rPr>
          <w:rFonts w:ascii="Times New Roman" w:hAnsi="Times New Roman" w:cs="Times New Roman"/>
          <w:sz w:val="26"/>
          <w:szCs w:val="26"/>
        </w:rPr>
        <w:t>П</w:t>
      </w:r>
      <w:r>
        <w:rPr>
          <w:rFonts w:ascii="Times New Roman" w:hAnsi="Times New Roman" w:cs="Times New Roman"/>
          <w:sz w:val="26"/>
          <w:szCs w:val="26"/>
        </w:rPr>
        <w:t xml:space="preserve">роекта </w:t>
      </w:r>
      <w:r w:rsidR="001300D4">
        <w:rPr>
          <w:rFonts w:ascii="Times New Roman" w:hAnsi="Times New Roman" w:cs="Times New Roman"/>
          <w:sz w:val="26"/>
          <w:szCs w:val="26"/>
        </w:rPr>
        <w:t>не повлечет дополнительных финансовых</w:t>
      </w:r>
      <w:r w:rsidR="001300D4" w:rsidRPr="001300D4">
        <w:rPr>
          <w:rFonts w:ascii="Times New Roman" w:hAnsi="Times New Roman" w:cs="Times New Roman"/>
          <w:sz w:val="26"/>
          <w:szCs w:val="26"/>
        </w:rPr>
        <w:t xml:space="preserve"> </w:t>
      </w:r>
      <w:r w:rsidR="001300D4">
        <w:rPr>
          <w:rFonts w:ascii="Times New Roman" w:hAnsi="Times New Roman" w:cs="Times New Roman"/>
          <w:sz w:val="26"/>
          <w:szCs w:val="26"/>
        </w:rPr>
        <w:t>затрат из бюджета Усть-Абаканского района.</w:t>
      </w:r>
    </w:p>
    <w:p w:rsidR="004A0A3F" w:rsidRDefault="004A0A3F"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случае принятия Проекта отмены иных решени</w:t>
      </w:r>
      <w:r w:rsidR="001300D4">
        <w:rPr>
          <w:rFonts w:ascii="Times New Roman" w:hAnsi="Times New Roman" w:cs="Times New Roman"/>
          <w:sz w:val="26"/>
          <w:szCs w:val="26"/>
        </w:rPr>
        <w:t>й</w:t>
      </w:r>
      <w:r>
        <w:rPr>
          <w:rFonts w:ascii="Times New Roman" w:hAnsi="Times New Roman" w:cs="Times New Roman"/>
          <w:sz w:val="26"/>
          <w:szCs w:val="26"/>
        </w:rPr>
        <w:t xml:space="preserve"> </w:t>
      </w:r>
      <w:r w:rsidR="001300D4">
        <w:rPr>
          <w:rFonts w:ascii="Times New Roman" w:hAnsi="Times New Roman" w:cs="Times New Roman"/>
          <w:sz w:val="26"/>
          <w:szCs w:val="26"/>
        </w:rPr>
        <w:t xml:space="preserve">или </w:t>
      </w:r>
      <w:r w:rsidRPr="006F2527">
        <w:rPr>
          <w:rFonts w:ascii="Times New Roman" w:hAnsi="Times New Roman" w:cs="Times New Roman"/>
          <w:sz w:val="26"/>
          <w:szCs w:val="26"/>
        </w:rPr>
        <w:t>нормативны</w:t>
      </w:r>
      <w:r w:rsidR="001300D4">
        <w:rPr>
          <w:rFonts w:ascii="Times New Roman" w:hAnsi="Times New Roman" w:cs="Times New Roman"/>
          <w:sz w:val="26"/>
          <w:szCs w:val="26"/>
        </w:rPr>
        <w:t>х</w:t>
      </w:r>
      <w:r w:rsidRPr="006F2527">
        <w:rPr>
          <w:rFonts w:ascii="Times New Roman" w:hAnsi="Times New Roman" w:cs="Times New Roman"/>
          <w:sz w:val="26"/>
          <w:szCs w:val="26"/>
        </w:rPr>
        <w:t xml:space="preserve"> правовы</w:t>
      </w:r>
      <w:r w:rsidR="001300D4">
        <w:rPr>
          <w:rFonts w:ascii="Times New Roman" w:hAnsi="Times New Roman" w:cs="Times New Roman"/>
          <w:sz w:val="26"/>
          <w:szCs w:val="26"/>
        </w:rPr>
        <w:t>х</w:t>
      </w:r>
      <w:r w:rsidRPr="006F2527">
        <w:rPr>
          <w:rFonts w:ascii="Times New Roman" w:hAnsi="Times New Roman" w:cs="Times New Roman"/>
          <w:sz w:val="26"/>
          <w:szCs w:val="26"/>
        </w:rPr>
        <w:t xml:space="preserve"> акт</w:t>
      </w:r>
      <w:r w:rsidR="001300D4">
        <w:rPr>
          <w:rFonts w:ascii="Times New Roman" w:hAnsi="Times New Roman" w:cs="Times New Roman"/>
          <w:sz w:val="26"/>
          <w:szCs w:val="26"/>
        </w:rPr>
        <w:t>ов</w:t>
      </w:r>
      <w:r w:rsidRPr="006F2527">
        <w:rPr>
          <w:rFonts w:ascii="Times New Roman" w:hAnsi="Times New Roman" w:cs="Times New Roman"/>
          <w:sz w:val="26"/>
          <w:szCs w:val="26"/>
        </w:rPr>
        <w:t xml:space="preserve"> </w:t>
      </w:r>
      <w:r>
        <w:rPr>
          <w:rFonts w:ascii="Times New Roman" w:hAnsi="Times New Roman" w:cs="Times New Roman"/>
          <w:sz w:val="26"/>
          <w:szCs w:val="26"/>
        </w:rPr>
        <w:t>не потребует</w:t>
      </w:r>
      <w:r w:rsidR="001F769C">
        <w:rPr>
          <w:rFonts w:ascii="Times New Roman" w:hAnsi="Times New Roman" w:cs="Times New Roman"/>
          <w:sz w:val="26"/>
          <w:szCs w:val="26"/>
        </w:rPr>
        <w:t>ся.</w:t>
      </w:r>
    </w:p>
    <w:p w:rsidR="00334A81" w:rsidRDefault="001300D4"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Пояснительная записка и материалы подготовлены отделом архитектуры и градостроительства Управления имущественных отношений администрации Усть-</w:t>
      </w:r>
      <w:r w:rsidR="00334A81">
        <w:rPr>
          <w:rFonts w:ascii="Times New Roman" w:hAnsi="Times New Roman" w:cs="Times New Roman"/>
          <w:sz w:val="26"/>
          <w:szCs w:val="26"/>
        </w:rPr>
        <w:t>Абаканского района.</w:t>
      </w:r>
    </w:p>
    <w:p w:rsidR="001300D4" w:rsidRDefault="001300D4"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Прокофьев</w:t>
      </w:r>
      <w:r w:rsidR="00334A81">
        <w:rPr>
          <w:rFonts w:ascii="Times New Roman" w:hAnsi="Times New Roman" w:cs="Times New Roman"/>
          <w:sz w:val="26"/>
          <w:szCs w:val="26"/>
        </w:rPr>
        <w:t>а</w:t>
      </w:r>
      <w:r>
        <w:rPr>
          <w:rFonts w:ascii="Times New Roman" w:hAnsi="Times New Roman" w:cs="Times New Roman"/>
          <w:sz w:val="26"/>
          <w:szCs w:val="26"/>
        </w:rPr>
        <w:t xml:space="preserve"> Л.А. </w:t>
      </w:r>
      <w:r w:rsidR="00334A81">
        <w:rPr>
          <w:rFonts w:ascii="Times New Roman" w:hAnsi="Times New Roman" w:cs="Times New Roman"/>
          <w:sz w:val="26"/>
          <w:szCs w:val="26"/>
        </w:rPr>
        <w:t>-</w:t>
      </w:r>
      <w:r>
        <w:rPr>
          <w:rFonts w:ascii="Times New Roman" w:hAnsi="Times New Roman" w:cs="Times New Roman"/>
          <w:sz w:val="26"/>
          <w:szCs w:val="26"/>
        </w:rPr>
        <w:t xml:space="preserve"> заместител</w:t>
      </w:r>
      <w:r w:rsidR="00334A81">
        <w:rPr>
          <w:rFonts w:ascii="Times New Roman" w:hAnsi="Times New Roman" w:cs="Times New Roman"/>
          <w:sz w:val="26"/>
          <w:szCs w:val="26"/>
        </w:rPr>
        <w:t>ь</w:t>
      </w:r>
      <w:r>
        <w:rPr>
          <w:rFonts w:ascii="Times New Roman" w:hAnsi="Times New Roman" w:cs="Times New Roman"/>
          <w:sz w:val="26"/>
          <w:szCs w:val="26"/>
        </w:rPr>
        <w:t xml:space="preserve"> руководителя УИО администрации Усть-Абаканского района (тел. 2-19-44).</w:t>
      </w:r>
    </w:p>
    <w:p w:rsidR="001300D4" w:rsidRPr="00334A81" w:rsidRDefault="001300D4" w:rsidP="005974DF">
      <w:pPr>
        <w:spacing w:after="0" w:line="240" w:lineRule="auto"/>
        <w:ind w:firstLine="709"/>
        <w:jc w:val="both"/>
        <w:rPr>
          <w:rFonts w:ascii="Times New Roman" w:hAnsi="Times New Roman" w:cs="Times New Roman"/>
          <w:sz w:val="26"/>
          <w:szCs w:val="26"/>
        </w:rPr>
      </w:pPr>
    </w:p>
    <w:p w:rsidR="001A327E" w:rsidRPr="001300D4" w:rsidRDefault="001A327E" w:rsidP="00E35143">
      <w:pPr>
        <w:spacing w:after="0" w:line="240" w:lineRule="auto"/>
        <w:rPr>
          <w:rFonts w:ascii="Times New Roman" w:hAnsi="Times New Roman" w:cs="Times New Roman"/>
          <w:sz w:val="26"/>
          <w:szCs w:val="26"/>
          <w:lang w:val="x-none"/>
        </w:rPr>
      </w:pPr>
    </w:p>
    <w:p w:rsidR="005974DF" w:rsidRDefault="005974DF" w:rsidP="00E35143">
      <w:pPr>
        <w:spacing w:after="0" w:line="240" w:lineRule="auto"/>
        <w:rPr>
          <w:rFonts w:ascii="Times New Roman" w:hAnsi="Times New Roman" w:cs="Times New Roman"/>
          <w:sz w:val="26"/>
          <w:szCs w:val="26"/>
        </w:rPr>
      </w:pPr>
    </w:p>
    <w:p w:rsidR="007F5318" w:rsidRPr="00DF3811" w:rsidRDefault="007F5318" w:rsidP="00E35143">
      <w:pPr>
        <w:spacing w:after="0" w:line="240" w:lineRule="auto"/>
        <w:rPr>
          <w:rFonts w:ascii="Times New Roman" w:hAnsi="Times New Roman" w:cs="Times New Roman"/>
          <w:sz w:val="26"/>
          <w:szCs w:val="26"/>
        </w:rPr>
      </w:pPr>
    </w:p>
    <w:p w:rsidR="001C51A0" w:rsidRPr="00DF3811" w:rsidRDefault="00983FD2" w:rsidP="001C51A0">
      <w:pPr>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Р</w:t>
      </w:r>
      <w:r w:rsidR="001C51A0" w:rsidRPr="00DF3811">
        <w:rPr>
          <w:rFonts w:ascii="Times New Roman" w:hAnsi="Times New Roman" w:cs="Times New Roman"/>
          <w:sz w:val="26"/>
          <w:szCs w:val="26"/>
        </w:rPr>
        <w:t>уководител</w:t>
      </w:r>
      <w:r w:rsidR="00274090">
        <w:rPr>
          <w:rFonts w:ascii="Times New Roman" w:hAnsi="Times New Roman" w:cs="Times New Roman"/>
          <w:sz w:val="26"/>
          <w:szCs w:val="26"/>
        </w:rPr>
        <w:t>ь</w:t>
      </w:r>
      <w:r w:rsidR="001C51A0" w:rsidRPr="00DF3811">
        <w:rPr>
          <w:rFonts w:ascii="Times New Roman" w:hAnsi="Times New Roman" w:cs="Times New Roman"/>
          <w:sz w:val="26"/>
          <w:szCs w:val="26"/>
        </w:rPr>
        <w:t xml:space="preserve"> Управления</w:t>
      </w:r>
    </w:p>
    <w:p w:rsidR="001C51A0" w:rsidRPr="00DF3811" w:rsidRDefault="001C51A0" w:rsidP="001C51A0">
      <w:pPr>
        <w:spacing w:after="0" w:line="240" w:lineRule="auto"/>
        <w:jc w:val="both"/>
        <w:outlineLvl w:val="0"/>
        <w:rPr>
          <w:rFonts w:ascii="Times New Roman" w:hAnsi="Times New Roman" w:cs="Times New Roman"/>
          <w:sz w:val="26"/>
          <w:szCs w:val="26"/>
        </w:rPr>
      </w:pPr>
      <w:r w:rsidRPr="00DF3811">
        <w:rPr>
          <w:rFonts w:ascii="Times New Roman" w:hAnsi="Times New Roman" w:cs="Times New Roman"/>
          <w:sz w:val="26"/>
          <w:szCs w:val="26"/>
        </w:rPr>
        <w:t xml:space="preserve">имущественных отношений </w:t>
      </w:r>
    </w:p>
    <w:p w:rsidR="001C51A0" w:rsidRPr="00DF3811" w:rsidRDefault="001C51A0" w:rsidP="001C51A0">
      <w:pPr>
        <w:spacing w:after="0" w:line="240" w:lineRule="auto"/>
        <w:jc w:val="both"/>
        <w:outlineLvl w:val="0"/>
        <w:rPr>
          <w:rFonts w:ascii="Times New Roman" w:hAnsi="Times New Roman" w:cs="Times New Roman"/>
          <w:sz w:val="26"/>
          <w:szCs w:val="26"/>
        </w:rPr>
      </w:pPr>
      <w:r w:rsidRPr="00DF3811">
        <w:rPr>
          <w:rFonts w:ascii="Times New Roman" w:hAnsi="Times New Roman" w:cs="Times New Roman"/>
          <w:sz w:val="26"/>
          <w:szCs w:val="26"/>
        </w:rPr>
        <w:t xml:space="preserve">администрации Усть-Абаканского района </w:t>
      </w:r>
      <w:r w:rsidRPr="00DF3811">
        <w:rPr>
          <w:rFonts w:ascii="Times New Roman" w:hAnsi="Times New Roman" w:cs="Times New Roman"/>
          <w:sz w:val="26"/>
          <w:szCs w:val="26"/>
        </w:rPr>
        <w:tab/>
      </w:r>
      <w:r w:rsidRPr="00DF3811">
        <w:rPr>
          <w:rFonts w:ascii="Times New Roman" w:hAnsi="Times New Roman" w:cs="Times New Roman"/>
          <w:sz w:val="26"/>
          <w:szCs w:val="26"/>
        </w:rPr>
        <w:tab/>
      </w:r>
      <w:r w:rsidRPr="00DF3811">
        <w:rPr>
          <w:rFonts w:ascii="Times New Roman" w:hAnsi="Times New Roman" w:cs="Times New Roman"/>
          <w:sz w:val="26"/>
          <w:szCs w:val="26"/>
        </w:rPr>
        <w:tab/>
      </w:r>
      <w:r w:rsidRPr="00DF3811">
        <w:rPr>
          <w:rFonts w:ascii="Times New Roman" w:hAnsi="Times New Roman" w:cs="Times New Roman"/>
          <w:sz w:val="26"/>
          <w:szCs w:val="26"/>
        </w:rPr>
        <w:tab/>
      </w:r>
      <w:r w:rsidR="00647B74">
        <w:rPr>
          <w:rFonts w:ascii="Times New Roman" w:hAnsi="Times New Roman" w:cs="Times New Roman"/>
          <w:sz w:val="26"/>
          <w:szCs w:val="26"/>
        </w:rPr>
        <w:t xml:space="preserve">      </w:t>
      </w:r>
      <w:r w:rsidR="00DB2092">
        <w:rPr>
          <w:rFonts w:ascii="Times New Roman" w:hAnsi="Times New Roman" w:cs="Times New Roman"/>
          <w:sz w:val="26"/>
          <w:szCs w:val="26"/>
        </w:rPr>
        <w:t xml:space="preserve">   </w:t>
      </w:r>
      <w:r w:rsidR="00274090">
        <w:rPr>
          <w:rFonts w:ascii="Times New Roman" w:hAnsi="Times New Roman" w:cs="Times New Roman"/>
          <w:sz w:val="26"/>
          <w:szCs w:val="26"/>
        </w:rPr>
        <w:t xml:space="preserve">Н.И. </w:t>
      </w:r>
      <w:proofErr w:type="spellStart"/>
      <w:r w:rsidR="00274090">
        <w:rPr>
          <w:rFonts w:ascii="Times New Roman" w:hAnsi="Times New Roman" w:cs="Times New Roman"/>
          <w:sz w:val="26"/>
          <w:szCs w:val="26"/>
        </w:rPr>
        <w:t>Макшина</w:t>
      </w:r>
      <w:proofErr w:type="spellEnd"/>
    </w:p>
    <w:sectPr w:rsidR="001C51A0" w:rsidRPr="00DF3811" w:rsidSect="005974DF">
      <w:headerReference w:type="default" r:id="rId7"/>
      <w:pgSz w:w="11906" w:h="16838"/>
      <w:pgMar w:top="1134" w:right="850" w:bottom="851" w:left="1701"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976" w:rsidRDefault="00E04976" w:rsidP="005F463A">
      <w:pPr>
        <w:spacing w:after="0" w:line="240" w:lineRule="auto"/>
      </w:pPr>
      <w:r>
        <w:separator/>
      </w:r>
    </w:p>
  </w:endnote>
  <w:endnote w:type="continuationSeparator" w:id="0">
    <w:p w:rsidR="00E04976" w:rsidRDefault="00E04976" w:rsidP="005F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976" w:rsidRDefault="00E04976" w:rsidP="005F463A">
      <w:pPr>
        <w:spacing w:after="0" w:line="240" w:lineRule="auto"/>
      </w:pPr>
      <w:r>
        <w:separator/>
      </w:r>
    </w:p>
  </w:footnote>
  <w:footnote w:type="continuationSeparator" w:id="0">
    <w:p w:rsidR="00E04976" w:rsidRDefault="00E04976" w:rsidP="005F4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718030"/>
      <w:docPartObj>
        <w:docPartGallery w:val="Page Numbers (Top of Page)"/>
        <w:docPartUnique/>
      </w:docPartObj>
    </w:sdtPr>
    <w:sdtEndPr>
      <w:rPr>
        <w:rFonts w:ascii="Times New Roman" w:hAnsi="Times New Roman" w:cs="Times New Roman"/>
      </w:rPr>
    </w:sdtEndPr>
    <w:sdtContent>
      <w:p w:rsidR="005F463A" w:rsidRPr="00274090" w:rsidRDefault="00AB2435" w:rsidP="00274090">
        <w:pPr>
          <w:pStyle w:val="a7"/>
          <w:jc w:val="center"/>
          <w:rPr>
            <w:rFonts w:ascii="Times New Roman" w:hAnsi="Times New Roman" w:cs="Times New Roman"/>
          </w:rPr>
        </w:pPr>
        <w:r w:rsidRPr="005F463A">
          <w:rPr>
            <w:rFonts w:ascii="Times New Roman" w:hAnsi="Times New Roman" w:cs="Times New Roman"/>
          </w:rPr>
          <w:fldChar w:fldCharType="begin"/>
        </w:r>
        <w:r w:rsidR="005F463A" w:rsidRPr="005F463A">
          <w:rPr>
            <w:rFonts w:ascii="Times New Roman" w:hAnsi="Times New Roman" w:cs="Times New Roman"/>
          </w:rPr>
          <w:instrText>PAGE   \* MERGEFORMAT</w:instrText>
        </w:r>
        <w:r w:rsidRPr="005F463A">
          <w:rPr>
            <w:rFonts w:ascii="Times New Roman" w:hAnsi="Times New Roman" w:cs="Times New Roman"/>
          </w:rPr>
          <w:fldChar w:fldCharType="separate"/>
        </w:r>
        <w:r w:rsidR="001A058B">
          <w:rPr>
            <w:rFonts w:ascii="Times New Roman" w:hAnsi="Times New Roman" w:cs="Times New Roman"/>
            <w:noProof/>
          </w:rPr>
          <w:t>2</w:t>
        </w:r>
        <w:r w:rsidRPr="005F463A">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3C"/>
    <w:multiLevelType w:val="multilevel"/>
    <w:tmpl w:val="1E2CF026"/>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25445C9D"/>
    <w:multiLevelType w:val="hybridMultilevel"/>
    <w:tmpl w:val="4F5038D0"/>
    <w:lvl w:ilvl="0" w:tplc="498E38BE">
      <w:start w:val="1"/>
      <w:numFmt w:val="decimal"/>
      <w:lvlText w:val="%1."/>
      <w:lvlJc w:val="left"/>
      <w:pPr>
        <w:ind w:left="1436" w:hanging="58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15:restartNumberingAfterBreak="0">
    <w:nsid w:val="27ED6EEF"/>
    <w:multiLevelType w:val="hybridMultilevel"/>
    <w:tmpl w:val="3D401ABA"/>
    <w:lvl w:ilvl="0" w:tplc="61FA0A88">
      <w:start w:val="2"/>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 w15:restartNumberingAfterBreak="0">
    <w:nsid w:val="2DE84813"/>
    <w:multiLevelType w:val="hybridMultilevel"/>
    <w:tmpl w:val="3C202218"/>
    <w:lvl w:ilvl="0" w:tplc="DAEE6C96">
      <w:start w:val="1"/>
      <w:numFmt w:val="decimal"/>
      <w:lvlText w:val="%1."/>
      <w:lvlJc w:val="left"/>
      <w:pPr>
        <w:ind w:left="1789" w:hanging="360"/>
      </w:pPr>
      <w:rPr>
        <w:rFonts w:ascii="Times New Roman" w:hAnsi="Times New Roman" w:cs="Times New Roman" w:hint="default"/>
        <w:color w:val="FF0000"/>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33DC3A87"/>
    <w:multiLevelType w:val="hybridMultilevel"/>
    <w:tmpl w:val="D8C6A2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286FD7"/>
    <w:multiLevelType w:val="hybridMultilevel"/>
    <w:tmpl w:val="971ECDD2"/>
    <w:lvl w:ilvl="0" w:tplc="04190011">
      <w:start w:val="1"/>
      <w:numFmt w:val="decimal"/>
      <w:lvlText w:val="%1)"/>
      <w:lvlJc w:val="left"/>
      <w:pPr>
        <w:ind w:left="1495"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6" w15:restartNumberingAfterBreak="0">
    <w:nsid w:val="39496BBE"/>
    <w:multiLevelType w:val="hybridMultilevel"/>
    <w:tmpl w:val="21144EFE"/>
    <w:lvl w:ilvl="0" w:tplc="6534E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1969B5"/>
    <w:multiLevelType w:val="hybridMultilevel"/>
    <w:tmpl w:val="B8A296EA"/>
    <w:lvl w:ilvl="0" w:tplc="37146B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15:restartNumberingAfterBreak="0">
    <w:nsid w:val="4F61151D"/>
    <w:multiLevelType w:val="hybridMultilevel"/>
    <w:tmpl w:val="64906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F234B1"/>
    <w:multiLevelType w:val="hybridMultilevel"/>
    <w:tmpl w:val="FC2CA9F6"/>
    <w:lvl w:ilvl="0" w:tplc="81F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E7231"/>
    <w:multiLevelType w:val="hybridMultilevel"/>
    <w:tmpl w:val="971ECDD2"/>
    <w:lvl w:ilvl="0" w:tplc="04190011">
      <w:start w:val="1"/>
      <w:numFmt w:val="decimal"/>
      <w:lvlText w:val="%1)"/>
      <w:lvlJc w:val="left"/>
      <w:pPr>
        <w:ind w:left="1495"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11" w15:restartNumberingAfterBreak="0">
    <w:nsid w:val="58ED4EF2"/>
    <w:multiLevelType w:val="hybridMultilevel"/>
    <w:tmpl w:val="2AF42B76"/>
    <w:lvl w:ilvl="0" w:tplc="C6368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6B375D"/>
    <w:multiLevelType w:val="multilevel"/>
    <w:tmpl w:val="EA5ED2E4"/>
    <w:lvl w:ilvl="0">
      <w:start w:val="1"/>
      <w:numFmt w:val="decimal"/>
      <w:lvlText w:val="%1."/>
      <w:lvlJc w:val="left"/>
      <w:pPr>
        <w:ind w:left="1636" w:hanging="360"/>
      </w:pPr>
      <w:rPr>
        <w:rFonts w:hint="default"/>
      </w:rPr>
    </w:lvl>
    <w:lvl w:ilvl="1">
      <w:start w:val="1"/>
      <w:numFmt w:val="decimal"/>
      <w:isLgl/>
      <w:lvlText w:val="%1.%2."/>
      <w:lvlJc w:val="left"/>
      <w:pPr>
        <w:ind w:left="1996"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076" w:hanging="1800"/>
      </w:pPr>
      <w:rPr>
        <w:rFonts w:hint="default"/>
      </w:rPr>
    </w:lvl>
  </w:abstractNum>
  <w:abstractNum w:abstractNumId="13" w15:restartNumberingAfterBreak="0">
    <w:nsid w:val="6B6F4D68"/>
    <w:multiLevelType w:val="hybridMultilevel"/>
    <w:tmpl w:val="826A9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C430430"/>
    <w:multiLevelType w:val="multilevel"/>
    <w:tmpl w:val="5C30FF50"/>
    <w:lvl w:ilvl="0">
      <w:start w:val="1"/>
      <w:numFmt w:val="decimal"/>
      <w:lvlText w:val="%1."/>
      <w:lvlJc w:val="left"/>
      <w:pPr>
        <w:ind w:left="107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15" w15:restartNumberingAfterBreak="0">
    <w:nsid w:val="730E317E"/>
    <w:multiLevelType w:val="hybridMultilevel"/>
    <w:tmpl w:val="D29A102C"/>
    <w:lvl w:ilvl="0" w:tplc="36BE83D4">
      <w:start w:val="1"/>
      <w:numFmt w:val="decimal"/>
      <w:lvlText w:val="%1."/>
      <w:lvlJc w:val="left"/>
      <w:pPr>
        <w:ind w:left="1429" w:hanging="360"/>
      </w:pPr>
      <w:rPr>
        <w:rFonts w:ascii="Times New Roman" w:hAnsi="Times New Roman" w:cs="Times New Roman" w:hint="default"/>
        <w:color w:val="FF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D1D2324"/>
    <w:multiLevelType w:val="hybridMultilevel"/>
    <w:tmpl w:val="56F2E8BE"/>
    <w:lvl w:ilvl="0" w:tplc="4BDC9060">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13"/>
  </w:num>
  <w:num w:numId="5">
    <w:abstractNumId w:val="4"/>
  </w:num>
  <w:num w:numId="6">
    <w:abstractNumId w:val="14"/>
  </w:num>
  <w:num w:numId="7">
    <w:abstractNumId w:val="12"/>
  </w:num>
  <w:num w:numId="8">
    <w:abstractNumId w:val="5"/>
  </w:num>
  <w:num w:numId="9">
    <w:abstractNumId w:val="7"/>
  </w:num>
  <w:num w:numId="10">
    <w:abstractNumId w:val="16"/>
  </w:num>
  <w:num w:numId="11">
    <w:abstractNumId w:val="2"/>
  </w:num>
  <w:num w:numId="12">
    <w:abstractNumId w:val="10"/>
  </w:num>
  <w:num w:numId="13">
    <w:abstractNumId w:val="11"/>
  </w:num>
  <w:num w:numId="14">
    <w:abstractNumId w:val="9"/>
  </w:num>
  <w:num w:numId="15">
    <w:abstractNumId w:val="15"/>
  </w:num>
  <w:num w:numId="16">
    <w:abstractNumId w:val="3"/>
  </w:num>
  <w:num w:numId="17">
    <w:abstractNumId w:val="6"/>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63C"/>
    <w:rsid w:val="00003A0F"/>
    <w:rsid w:val="00006C88"/>
    <w:rsid w:val="000103F4"/>
    <w:rsid w:val="00016FAB"/>
    <w:rsid w:val="0002257B"/>
    <w:rsid w:val="0002317C"/>
    <w:rsid w:val="00023AD9"/>
    <w:rsid w:val="00032051"/>
    <w:rsid w:val="000379EC"/>
    <w:rsid w:val="000436F9"/>
    <w:rsid w:val="00045412"/>
    <w:rsid w:val="0004548D"/>
    <w:rsid w:val="00056652"/>
    <w:rsid w:val="00062EED"/>
    <w:rsid w:val="00064E2B"/>
    <w:rsid w:val="00072358"/>
    <w:rsid w:val="00080931"/>
    <w:rsid w:val="00086DBA"/>
    <w:rsid w:val="00096784"/>
    <w:rsid w:val="000974DD"/>
    <w:rsid w:val="00097B8A"/>
    <w:rsid w:val="00097F0C"/>
    <w:rsid w:val="000A2C74"/>
    <w:rsid w:val="000A59B7"/>
    <w:rsid w:val="000B505E"/>
    <w:rsid w:val="000B7C50"/>
    <w:rsid w:val="000C2E1C"/>
    <w:rsid w:val="000D29D6"/>
    <w:rsid w:val="000D5123"/>
    <w:rsid w:val="000D66E8"/>
    <w:rsid w:val="000D6F9B"/>
    <w:rsid w:val="000E2FB3"/>
    <w:rsid w:val="000E37C1"/>
    <w:rsid w:val="000F16AB"/>
    <w:rsid w:val="000F306A"/>
    <w:rsid w:val="000F4082"/>
    <w:rsid w:val="000F75E1"/>
    <w:rsid w:val="00104056"/>
    <w:rsid w:val="00107342"/>
    <w:rsid w:val="00111F43"/>
    <w:rsid w:val="00113ABB"/>
    <w:rsid w:val="001255CF"/>
    <w:rsid w:val="001300D4"/>
    <w:rsid w:val="001422A3"/>
    <w:rsid w:val="00147D59"/>
    <w:rsid w:val="001501A9"/>
    <w:rsid w:val="00156E3B"/>
    <w:rsid w:val="00161217"/>
    <w:rsid w:val="00164ECA"/>
    <w:rsid w:val="00167251"/>
    <w:rsid w:val="00170014"/>
    <w:rsid w:val="001713D8"/>
    <w:rsid w:val="00173580"/>
    <w:rsid w:val="00176192"/>
    <w:rsid w:val="00182C6B"/>
    <w:rsid w:val="00183E7F"/>
    <w:rsid w:val="00194E0D"/>
    <w:rsid w:val="00195BA6"/>
    <w:rsid w:val="001A058B"/>
    <w:rsid w:val="001A1E72"/>
    <w:rsid w:val="001A327E"/>
    <w:rsid w:val="001A5D64"/>
    <w:rsid w:val="001A7CD0"/>
    <w:rsid w:val="001B0025"/>
    <w:rsid w:val="001B22C0"/>
    <w:rsid w:val="001B442E"/>
    <w:rsid w:val="001C51A0"/>
    <w:rsid w:val="001C6DA4"/>
    <w:rsid w:val="001D6323"/>
    <w:rsid w:val="001D655E"/>
    <w:rsid w:val="001D65A7"/>
    <w:rsid w:val="001D6D08"/>
    <w:rsid w:val="001D7036"/>
    <w:rsid w:val="001E2792"/>
    <w:rsid w:val="001E3B32"/>
    <w:rsid w:val="001F238D"/>
    <w:rsid w:val="001F39ED"/>
    <w:rsid w:val="001F769C"/>
    <w:rsid w:val="00203307"/>
    <w:rsid w:val="0021091F"/>
    <w:rsid w:val="00214EB0"/>
    <w:rsid w:val="002231BC"/>
    <w:rsid w:val="002403A7"/>
    <w:rsid w:val="00244A88"/>
    <w:rsid w:val="00245637"/>
    <w:rsid w:val="0025192C"/>
    <w:rsid w:val="00254206"/>
    <w:rsid w:val="00256533"/>
    <w:rsid w:val="00261EBC"/>
    <w:rsid w:val="002729C1"/>
    <w:rsid w:val="00273874"/>
    <w:rsid w:val="00274090"/>
    <w:rsid w:val="00282242"/>
    <w:rsid w:val="002854EE"/>
    <w:rsid w:val="002A1949"/>
    <w:rsid w:val="002A5E83"/>
    <w:rsid w:val="002A7682"/>
    <w:rsid w:val="002B188F"/>
    <w:rsid w:val="002B234B"/>
    <w:rsid w:val="002B56BC"/>
    <w:rsid w:val="002C0BC0"/>
    <w:rsid w:val="002C29BE"/>
    <w:rsid w:val="002C69A8"/>
    <w:rsid w:val="002E044B"/>
    <w:rsid w:val="002E0A51"/>
    <w:rsid w:val="002F0210"/>
    <w:rsid w:val="002F0E01"/>
    <w:rsid w:val="002F1AC6"/>
    <w:rsid w:val="002F5EFE"/>
    <w:rsid w:val="00310818"/>
    <w:rsid w:val="00320448"/>
    <w:rsid w:val="00322D55"/>
    <w:rsid w:val="00326767"/>
    <w:rsid w:val="0032765F"/>
    <w:rsid w:val="00334A81"/>
    <w:rsid w:val="00336D1B"/>
    <w:rsid w:val="00340D33"/>
    <w:rsid w:val="0034393A"/>
    <w:rsid w:val="00345ED2"/>
    <w:rsid w:val="00347270"/>
    <w:rsid w:val="00351BF1"/>
    <w:rsid w:val="0036061A"/>
    <w:rsid w:val="0036474E"/>
    <w:rsid w:val="003662B8"/>
    <w:rsid w:val="00366378"/>
    <w:rsid w:val="0037088A"/>
    <w:rsid w:val="00376C0E"/>
    <w:rsid w:val="003874D8"/>
    <w:rsid w:val="0039373A"/>
    <w:rsid w:val="00394693"/>
    <w:rsid w:val="003A090C"/>
    <w:rsid w:val="003C2E98"/>
    <w:rsid w:val="003D2722"/>
    <w:rsid w:val="003D3DD3"/>
    <w:rsid w:val="003E42E5"/>
    <w:rsid w:val="003E6AAC"/>
    <w:rsid w:val="003F4351"/>
    <w:rsid w:val="00402662"/>
    <w:rsid w:val="00406D8A"/>
    <w:rsid w:val="00410C3C"/>
    <w:rsid w:val="00411973"/>
    <w:rsid w:val="00412274"/>
    <w:rsid w:val="004166FC"/>
    <w:rsid w:val="00416F3D"/>
    <w:rsid w:val="00420870"/>
    <w:rsid w:val="00422747"/>
    <w:rsid w:val="00427262"/>
    <w:rsid w:val="004320BA"/>
    <w:rsid w:val="00434911"/>
    <w:rsid w:val="00450A69"/>
    <w:rsid w:val="00452D3C"/>
    <w:rsid w:val="00457BE3"/>
    <w:rsid w:val="00461506"/>
    <w:rsid w:val="00474D9A"/>
    <w:rsid w:val="00475C63"/>
    <w:rsid w:val="004774B5"/>
    <w:rsid w:val="004814FB"/>
    <w:rsid w:val="00494EDB"/>
    <w:rsid w:val="004A0A3F"/>
    <w:rsid w:val="004B145E"/>
    <w:rsid w:val="004C0B95"/>
    <w:rsid w:val="004C120A"/>
    <w:rsid w:val="004C2228"/>
    <w:rsid w:val="004C2EE6"/>
    <w:rsid w:val="004D30F2"/>
    <w:rsid w:val="004E0614"/>
    <w:rsid w:val="004E1D43"/>
    <w:rsid w:val="004E205A"/>
    <w:rsid w:val="004E2867"/>
    <w:rsid w:val="004F501C"/>
    <w:rsid w:val="004F73D8"/>
    <w:rsid w:val="004F78D1"/>
    <w:rsid w:val="00501775"/>
    <w:rsid w:val="00504D06"/>
    <w:rsid w:val="00505ABD"/>
    <w:rsid w:val="00543744"/>
    <w:rsid w:val="00545E0A"/>
    <w:rsid w:val="0055072F"/>
    <w:rsid w:val="00553763"/>
    <w:rsid w:val="00555309"/>
    <w:rsid w:val="005565E6"/>
    <w:rsid w:val="005575CC"/>
    <w:rsid w:val="00560E23"/>
    <w:rsid w:val="0056147F"/>
    <w:rsid w:val="00563388"/>
    <w:rsid w:val="005657FE"/>
    <w:rsid w:val="005728B4"/>
    <w:rsid w:val="00573B47"/>
    <w:rsid w:val="00575ACD"/>
    <w:rsid w:val="0057702D"/>
    <w:rsid w:val="005849FA"/>
    <w:rsid w:val="00595A1E"/>
    <w:rsid w:val="00595EFB"/>
    <w:rsid w:val="005974DF"/>
    <w:rsid w:val="005A3543"/>
    <w:rsid w:val="005A41CD"/>
    <w:rsid w:val="005B0DB4"/>
    <w:rsid w:val="005B33C3"/>
    <w:rsid w:val="005C461D"/>
    <w:rsid w:val="005D446A"/>
    <w:rsid w:val="005D642E"/>
    <w:rsid w:val="005E0736"/>
    <w:rsid w:val="005E3B1E"/>
    <w:rsid w:val="005F463A"/>
    <w:rsid w:val="00601155"/>
    <w:rsid w:val="00603628"/>
    <w:rsid w:val="00604589"/>
    <w:rsid w:val="006066A9"/>
    <w:rsid w:val="00610378"/>
    <w:rsid w:val="00616013"/>
    <w:rsid w:val="006178AB"/>
    <w:rsid w:val="00622ABA"/>
    <w:rsid w:val="00627860"/>
    <w:rsid w:val="00632E83"/>
    <w:rsid w:val="00633A2C"/>
    <w:rsid w:val="006433B7"/>
    <w:rsid w:val="00644272"/>
    <w:rsid w:val="006469CD"/>
    <w:rsid w:val="00647B74"/>
    <w:rsid w:val="00655831"/>
    <w:rsid w:val="00655BBC"/>
    <w:rsid w:val="00657ADB"/>
    <w:rsid w:val="006637ED"/>
    <w:rsid w:val="00663C58"/>
    <w:rsid w:val="00675338"/>
    <w:rsid w:val="00683319"/>
    <w:rsid w:val="00683D0F"/>
    <w:rsid w:val="00687C56"/>
    <w:rsid w:val="00692074"/>
    <w:rsid w:val="006966BA"/>
    <w:rsid w:val="0069706A"/>
    <w:rsid w:val="006A387C"/>
    <w:rsid w:val="006A498A"/>
    <w:rsid w:val="006A5324"/>
    <w:rsid w:val="006B0FB8"/>
    <w:rsid w:val="006B58EC"/>
    <w:rsid w:val="006C19E7"/>
    <w:rsid w:val="006C616F"/>
    <w:rsid w:val="006C6AF0"/>
    <w:rsid w:val="006D4139"/>
    <w:rsid w:val="006D446D"/>
    <w:rsid w:val="006F2527"/>
    <w:rsid w:val="006F390C"/>
    <w:rsid w:val="007077AB"/>
    <w:rsid w:val="00711BA0"/>
    <w:rsid w:val="00712EE1"/>
    <w:rsid w:val="007226C7"/>
    <w:rsid w:val="0072679E"/>
    <w:rsid w:val="0072773F"/>
    <w:rsid w:val="00731A2C"/>
    <w:rsid w:val="00732062"/>
    <w:rsid w:val="00742528"/>
    <w:rsid w:val="00744B2E"/>
    <w:rsid w:val="00755BBA"/>
    <w:rsid w:val="0075678F"/>
    <w:rsid w:val="00760D4F"/>
    <w:rsid w:val="00761D27"/>
    <w:rsid w:val="0076427D"/>
    <w:rsid w:val="00765C73"/>
    <w:rsid w:val="007661B4"/>
    <w:rsid w:val="00770615"/>
    <w:rsid w:val="007813C4"/>
    <w:rsid w:val="00786838"/>
    <w:rsid w:val="00795A0C"/>
    <w:rsid w:val="00797420"/>
    <w:rsid w:val="00797AE3"/>
    <w:rsid w:val="007A414A"/>
    <w:rsid w:val="007C3532"/>
    <w:rsid w:val="007C3949"/>
    <w:rsid w:val="007C59C7"/>
    <w:rsid w:val="007C5EE1"/>
    <w:rsid w:val="007C7F14"/>
    <w:rsid w:val="007D28E5"/>
    <w:rsid w:val="007E76EB"/>
    <w:rsid w:val="007E77A5"/>
    <w:rsid w:val="007F0B51"/>
    <w:rsid w:val="007F3E17"/>
    <w:rsid w:val="007F5318"/>
    <w:rsid w:val="007F5C05"/>
    <w:rsid w:val="0080189C"/>
    <w:rsid w:val="00803004"/>
    <w:rsid w:val="00805E46"/>
    <w:rsid w:val="0081297A"/>
    <w:rsid w:val="00812D6D"/>
    <w:rsid w:val="008202D0"/>
    <w:rsid w:val="00822177"/>
    <w:rsid w:val="00824F63"/>
    <w:rsid w:val="00826971"/>
    <w:rsid w:val="008271FD"/>
    <w:rsid w:val="008343D1"/>
    <w:rsid w:val="00837543"/>
    <w:rsid w:val="008515CE"/>
    <w:rsid w:val="0085286C"/>
    <w:rsid w:val="00857F9E"/>
    <w:rsid w:val="0086027D"/>
    <w:rsid w:val="008762AB"/>
    <w:rsid w:val="008800C7"/>
    <w:rsid w:val="00880ACA"/>
    <w:rsid w:val="008816F4"/>
    <w:rsid w:val="00881AE7"/>
    <w:rsid w:val="00882892"/>
    <w:rsid w:val="00885F52"/>
    <w:rsid w:val="008A4230"/>
    <w:rsid w:val="008A4E79"/>
    <w:rsid w:val="008C0E2E"/>
    <w:rsid w:val="008C112D"/>
    <w:rsid w:val="008C5876"/>
    <w:rsid w:val="008D38BF"/>
    <w:rsid w:val="008D3C0C"/>
    <w:rsid w:val="008D3C9E"/>
    <w:rsid w:val="008D79B4"/>
    <w:rsid w:val="008E6607"/>
    <w:rsid w:val="008F09D8"/>
    <w:rsid w:val="008F48FF"/>
    <w:rsid w:val="009013D6"/>
    <w:rsid w:val="00904928"/>
    <w:rsid w:val="00912F86"/>
    <w:rsid w:val="00913CF1"/>
    <w:rsid w:val="00914A97"/>
    <w:rsid w:val="00916F3C"/>
    <w:rsid w:val="00920D39"/>
    <w:rsid w:val="00923B79"/>
    <w:rsid w:val="0092798C"/>
    <w:rsid w:val="009517CE"/>
    <w:rsid w:val="00956A87"/>
    <w:rsid w:val="009655AA"/>
    <w:rsid w:val="00970E4C"/>
    <w:rsid w:val="00973DD2"/>
    <w:rsid w:val="009743AC"/>
    <w:rsid w:val="00977AA2"/>
    <w:rsid w:val="00983F26"/>
    <w:rsid w:val="00983FD2"/>
    <w:rsid w:val="009847E2"/>
    <w:rsid w:val="00992515"/>
    <w:rsid w:val="0099615E"/>
    <w:rsid w:val="0099688B"/>
    <w:rsid w:val="009A62F0"/>
    <w:rsid w:val="009B09C3"/>
    <w:rsid w:val="009B34F0"/>
    <w:rsid w:val="009C7E11"/>
    <w:rsid w:val="009C7FF4"/>
    <w:rsid w:val="009D2B8C"/>
    <w:rsid w:val="009D4863"/>
    <w:rsid w:val="009D7A7F"/>
    <w:rsid w:val="009E50D6"/>
    <w:rsid w:val="009E5383"/>
    <w:rsid w:val="009E6087"/>
    <w:rsid w:val="009E64A2"/>
    <w:rsid w:val="009E6FE5"/>
    <w:rsid w:val="009F0591"/>
    <w:rsid w:val="009F34F1"/>
    <w:rsid w:val="009F4980"/>
    <w:rsid w:val="00A02829"/>
    <w:rsid w:val="00A044BD"/>
    <w:rsid w:val="00A063AF"/>
    <w:rsid w:val="00A15D25"/>
    <w:rsid w:val="00A16576"/>
    <w:rsid w:val="00A256D5"/>
    <w:rsid w:val="00A27A5F"/>
    <w:rsid w:val="00A36B6D"/>
    <w:rsid w:val="00A37F34"/>
    <w:rsid w:val="00A4095D"/>
    <w:rsid w:val="00A46289"/>
    <w:rsid w:val="00A63930"/>
    <w:rsid w:val="00A710D9"/>
    <w:rsid w:val="00A71D81"/>
    <w:rsid w:val="00A8171A"/>
    <w:rsid w:val="00A87FB0"/>
    <w:rsid w:val="00A939D0"/>
    <w:rsid w:val="00A94E56"/>
    <w:rsid w:val="00AB2435"/>
    <w:rsid w:val="00AB3E6B"/>
    <w:rsid w:val="00AC2848"/>
    <w:rsid w:val="00AC34F6"/>
    <w:rsid w:val="00AC4005"/>
    <w:rsid w:val="00AC70F7"/>
    <w:rsid w:val="00AD7326"/>
    <w:rsid w:val="00AE0A6E"/>
    <w:rsid w:val="00AE31B1"/>
    <w:rsid w:val="00AF065F"/>
    <w:rsid w:val="00AF46F1"/>
    <w:rsid w:val="00AF6ACB"/>
    <w:rsid w:val="00AF7873"/>
    <w:rsid w:val="00B00931"/>
    <w:rsid w:val="00B04339"/>
    <w:rsid w:val="00B062E8"/>
    <w:rsid w:val="00B12EC9"/>
    <w:rsid w:val="00B13D06"/>
    <w:rsid w:val="00B21AF9"/>
    <w:rsid w:val="00B245FF"/>
    <w:rsid w:val="00B257B6"/>
    <w:rsid w:val="00B31169"/>
    <w:rsid w:val="00B3598A"/>
    <w:rsid w:val="00B375E8"/>
    <w:rsid w:val="00B41196"/>
    <w:rsid w:val="00B5461B"/>
    <w:rsid w:val="00B61E41"/>
    <w:rsid w:val="00B65450"/>
    <w:rsid w:val="00B701FF"/>
    <w:rsid w:val="00B72362"/>
    <w:rsid w:val="00B732D3"/>
    <w:rsid w:val="00B74EC2"/>
    <w:rsid w:val="00B7562C"/>
    <w:rsid w:val="00B84270"/>
    <w:rsid w:val="00B90803"/>
    <w:rsid w:val="00BA7F05"/>
    <w:rsid w:val="00BB19D4"/>
    <w:rsid w:val="00BB302D"/>
    <w:rsid w:val="00BC1B12"/>
    <w:rsid w:val="00BC3137"/>
    <w:rsid w:val="00BC74E9"/>
    <w:rsid w:val="00BC7A06"/>
    <w:rsid w:val="00BD3B65"/>
    <w:rsid w:val="00BD6EBE"/>
    <w:rsid w:val="00BE75FC"/>
    <w:rsid w:val="00C12962"/>
    <w:rsid w:val="00C1670A"/>
    <w:rsid w:val="00C23B5A"/>
    <w:rsid w:val="00C2653C"/>
    <w:rsid w:val="00C26A9F"/>
    <w:rsid w:val="00C306BC"/>
    <w:rsid w:val="00C4252A"/>
    <w:rsid w:val="00C529CD"/>
    <w:rsid w:val="00C56A17"/>
    <w:rsid w:val="00C627CF"/>
    <w:rsid w:val="00C67B47"/>
    <w:rsid w:val="00C7693B"/>
    <w:rsid w:val="00C81C19"/>
    <w:rsid w:val="00C905BF"/>
    <w:rsid w:val="00C90711"/>
    <w:rsid w:val="00C95682"/>
    <w:rsid w:val="00C96306"/>
    <w:rsid w:val="00C96A98"/>
    <w:rsid w:val="00CA024F"/>
    <w:rsid w:val="00CB4A34"/>
    <w:rsid w:val="00CC5796"/>
    <w:rsid w:val="00CC5852"/>
    <w:rsid w:val="00CD3C9D"/>
    <w:rsid w:val="00CE7D16"/>
    <w:rsid w:val="00CF0B0D"/>
    <w:rsid w:val="00CF7B28"/>
    <w:rsid w:val="00D02901"/>
    <w:rsid w:val="00D05640"/>
    <w:rsid w:val="00D161A6"/>
    <w:rsid w:val="00D173BE"/>
    <w:rsid w:val="00D174FA"/>
    <w:rsid w:val="00D209A9"/>
    <w:rsid w:val="00D22DCA"/>
    <w:rsid w:val="00D322A3"/>
    <w:rsid w:val="00D33933"/>
    <w:rsid w:val="00D46900"/>
    <w:rsid w:val="00D63A5C"/>
    <w:rsid w:val="00D66B95"/>
    <w:rsid w:val="00D677A1"/>
    <w:rsid w:val="00D67AC1"/>
    <w:rsid w:val="00D7157F"/>
    <w:rsid w:val="00D72D91"/>
    <w:rsid w:val="00D73205"/>
    <w:rsid w:val="00D77D1E"/>
    <w:rsid w:val="00D8004C"/>
    <w:rsid w:val="00D81DD7"/>
    <w:rsid w:val="00D86FD1"/>
    <w:rsid w:val="00D931AA"/>
    <w:rsid w:val="00DB2092"/>
    <w:rsid w:val="00DB2B6A"/>
    <w:rsid w:val="00DB67FB"/>
    <w:rsid w:val="00DD213C"/>
    <w:rsid w:val="00DE739D"/>
    <w:rsid w:val="00DF2C27"/>
    <w:rsid w:val="00DF3811"/>
    <w:rsid w:val="00E02858"/>
    <w:rsid w:val="00E04976"/>
    <w:rsid w:val="00E04E69"/>
    <w:rsid w:val="00E06479"/>
    <w:rsid w:val="00E152FC"/>
    <w:rsid w:val="00E2029F"/>
    <w:rsid w:val="00E31CF2"/>
    <w:rsid w:val="00E35143"/>
    <w:rsid w:val="00E45A2C"/>
    <w:rsid w:val="00E52928"/>
    <w:rsid w:val="00E533E5"/>
    <w:rsid w:val="00E621B4"/>
    <w:rsid w:val="00E622C9"/>
    <w:rsid w:val="00E71775"/>
    <w:rsid w:val="00E7363C"/>
    <w:rsid w:val="00E971D8"/>
    <w:rsid w:val="00EA0093"/>
    <w:rsid w:val="00EA2CA9"/>
    <w:rsid w:val="00EB31FE"/>
    <w:rsid w:val="00EB6155"/>
    <w:rsid w:val="00EB6B70"/>
    <w:rsid w:val="00EB7180"/>
    <w:rsid w:val="00EB74D8"/>
    <w:rsid w:val="00EC7C42"/>
    <w:rsid w:val="00ED461A"/>
    <w:rsid w:val="00EE1542"/>
    <w:rsid w:val="00EF0039"/>
    <w:rsid w:val="00EF0B5A"/>
    <w:rsid w:val="00EF49E9"/>
    <w:rsid w:val="00F0159E"/>
    <w:rsid w:val="00F03B3B"/>
    <w:rsid w:val="00F06B48"/>
    <w:rsid w:val="00F14742"/>
    <w:rsid w:val="00F14D48"/>
    <w:rsid w:val="00F1583D"/>
    <w:rsid w:val="00F16724"/>
    <w:rsid w:val="00F17061"/>
    <w:rsid w:val="00F17303"/>
    <w:rsid w:val="00F217D1"/>
    <w:rsid w:val="00F27A68"/>
    <w:rsid w:val="00F3220B"/>
    <w:rsid w:val="00F40459"/>
    <w:rsid w:val="00F40619"/>
    <w:rsid w:val="00F408FC"/>
    <w:rsid w:val="00F40C6C"/>
    <w:rsid w:val="00F415C2"/>
    <w:rsid w:val="00F47938"/>
    <w:rsid w:val="00F534D3"/>
    <w:rsid w:val="00F55EFC"/>
    <w:rsid w:val="00F564C2"/>
    <w:rsid w:val="00F61B35"/>
    <w:rsid w:val="00F650F8"/>
    <w:rsid w:val="00F65A33"/>
    <w:rsid w:val="00F72647"/>
    <w:rsid w:val="00F76AEA"/>
    <w:rsid w:val="00F97D3B"/>
    <w:rsid w:val="00FA316E"/>
    <w:rsid w:val="00FA5ACA"/>
    <w:rsid w:val="00FA7F8C"/>
    <w:rsid w:val="00FB126A"/>
    <w:rsid w:val="00FB2DFC"/>
    <w:rsid w:val="00FB2EAC"/>
    <w:rsid w:val="00FB7A2A"/>
    <w:rsid w:val="00FC33FF"/>
    <w:rsid w:val="00FC6D65"/>
    <w:rsid w:val="00FD1970"/>
    <w:rsid w:val="00FD426D"/>
    <w:rsid w:val="00FE0D30"/>
    <w:rsid w:val="00FE3A18"/>
    <w:rsid w:val="00FF1D6F"/>
    <w:rsid w:val="00FF4734"/>
    <w:rsid w:val="00FF50F5"/>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15E2C"/>
  <w15:docId w15:val="{FE4C6481-9544-47F1-A86C-6509DBE9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EED"/>
    <w:pPr>
      <w:ind w:left="720"/>
      <w:contextualSpacing/>
    </w:pPr>
  </w:style>
  <w:style w:type="paragraph" w:styleId="a4">
    <w:name w:val="Balloon Text"/>
    <w:basedOn w:val="a"/>
    <w:link w:val="a5"/>
    <w:uiPriority w:val="99"/>
    <w:semiHidden/>
    <w:unhideWhenUsed/>
    <w:rsid w:val="00EB6B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6B70"/>
    <w:rPr>
      <w:rFonts w:ascii="Tahoma" w:hAnsi="Tahoma" w:cs="Tahoma"/>
      <w:sz w:val="16"/>
      <w:szCs w:val="16"/>
    </w:rPr>
  </w:style>
  <w:style w:type="character" w:styleId="a6">
    <w:name w:val="Hyperlink"/>
    <w:rsid w:val="008D38BF"/>
    <w:rPr>
      <w:color w:val="0000FF"/>
      <w:u w:val="single"/>
    </w:rPr>
  </w:style>
  <w:style w:type="paragraph" w:styleId="a7">
    <w:name w:val="header"/>
    <w:basedOn w:val="a"/>
    <w:link w:val="a8"/>
    <w:uiPriority w:val="99"/>
    <w:unhideWhenUsed/>
    <w:rsid w:val="005F46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F463A"/>
  </w:style>
  <w:style w:type="paragraph" w:styleId="a9">
    <w:name w:val="footer"/>
    <w:basedOn w:val="a"/>
    <w:link w:val="aa"/>
    <w:uiPriority w:val="99"/>
    <w:unhideWhenUsed/>
    <w:rsid w:val="005F46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F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620341">
      <w:bodyDiv w:val="1"/>
      <w:marLeft w:val="0"/>
      <w:marRight w:val="0"/>
      <w:marTop w:val="0"/>
      <w:marBottom w:val="0"/>
      <w:divBdr>
        <w:top w:val="none" w:sz="0" w:space="0" w:color="auto"/>
        <w:left w:val="none" w:sz="0" w:space="0" w:color="auto"/>
        <w:bottom w:val="none" w:sz="0" w:space="0" w:color="auto"/>
        <w:right w:val="none" w:sz="0" w:space="0" w:color="auto"/>
      </w:divBdr>
    </w:div>
    <w:div w:id="1699893189">
      <w:bodyDiv w:val="1"/>
      <w:marLeft w:val="0"/>
      <w:marRight w:val="0"/>
      <w:marTop w:val="0"/>
      <w:marBottom w:val="0"/>
      <w:divBdr>
        <w:top w:val="none" w:sz="0" w:space="0" w:color="auto"/>
        <w:left w:val="none" w:sz="0" w:space="0" w:color="auto"/>
        <w:bottom w:val="none" w:sz="0" w:space="0" w:color="auto"/>
        <w:right w:val="none" w:sz="0" w:space="0" w:color="auto"/>
      </w:divBdr>
    </w:div>
    <w:div w:id="1815634262">
      <w:bodyDiv w:val="1"/>
      <w:marLeft w:val="0"/>
      <w:marRight w:val="0"/>
      <w:marTop w:val="0"/>
      <w:marBottom w:val="0"/>
      <w:divBdr>
        <w:top w:val="none" w:sz="0" w:space="0" w:color="auto"/>
        <w:left w:val="none" w:sz="0" w:space="0" w:color="auto"/>
        <w:bottom w:val="none" w:sz="0" w:space="0" w:color="auto"/>
        <w:right w:val="none" w:sz="0" w:space="0" w:color="auto"/>
      </w:divBdr>
    </w:div>
    <w:div w:id="1867400609">
      <w:bodyDiv w:val="1"/>
      <w:marLeft w:val="0"/>
      <w:marRight w:val="0"/>
      <w:marTop w:val="0"/>
      <w:marBottom w:val="0"/>
      <w:divBdr>
        <w:top w:val="none" w:sz="0" w:space="0" w:color="auto"/>
        <w:left w:val="none" w:sz="0" w:space="0" w:color="auto"/>
        <w:bottom w:val="none" w:sz="0" w:space="0" w:color="auto"/>
        <w:right w:val="none" w:sz="0" w:space="0" w:color="auto"/>
      </w:divBdr>
    </w:div>
    <w:div w:id="2017029600">
      <w:bodyDiv w:val="1"/>
      <w:marLeft w:val="0"/>
      <w:marRight w:val="0"/>
      <w:marTop w:val="0"/>
      <w:marBottom w:val="0"/>
      <w:divBdr>
        <w:top w:val="none" w:sz="0" w:space="0" w:color="auto"/>
        <w:left w:val="none" w:sz="0" w:space="0" w:color="auto"/>
        <w:bottom w:val="none" w:sz="0" w:space="0" w:color="auto"/>
        <w:right w:val="none" w:sz="0" w:space="0" w:color="auto"/>
      </w:divBdr>
    </w:div>
    <w:div w:id="207847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Point-02</cp:lastModifiedBy>
  <cp:revision>16</cp:revision>
  <cp:lastPrinted>2022-11-09T03:00:00Z</cp:lastPrinted>
  <dcterms:created xsi:type="dcterms:W3CDTF">2021-12-06T02:12:00Z</dcterms:created>
  <dcterms:modified xsi:type="dcterms:W3CDTF">2022-11-09T03:00:00Z</dcterms:modified>
</cp:coreProperties>
</file>